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D8" w:rsidRPr="00277180" w:rsidRDefault="007E6FD8" w:rsidP="0020019E">
      <w:pPr>
        <w:jc w:val="both"/>
        <w:rPr>
          <w:rFonts w:cs="Times New Roman"/>
          <w:sz w:val="24"/>
          <w:szCs w:val="24"/>
        </w:rPr>
      </w:pPr>
      <w:r w:rsidRPr="00277180">
        <w:rPr>
          <w:rFonts w:cs="Times New Roman"/>
          <w:sz w:val="24"/>
          <w:szCs w:val="24"/>
        </w:rPr>
        <w:t>Психолог и педагог Павел Петрович Блонский считал, что «хороший учитель отличается от плохого тем, что он умеет видеть индивидуальные особенности детей; для хорошего учителя все ученики разные, а для плохого - одинаковые»</w:t>
      </w:r>
      <w:r w:rsidR="009A3F23" w:rsidRPr="00277180">
        <w:rPr>
          <w:rFonts w:cs="Times New Roman"/>
          <w:sz w:val="24"/>
          <w:szCs w:val="24"/>
        </w:rPr>
        <w:t>.</w:t>
      </w:r>
    </w:p>
    <w:p w:rsidR="009A3F23" w:rsidRPr="00277180" w:rsidRDefault="00982596" w:rsidP="0020019E">
      <w:pPr>
        <w:jc w:val="both"/>
        <w:rPr>
          <w:rFonts w:cs="Times New Roman"/>
          <w:color w:val="222222"/>
          <w:sz w:val="24"/>
          <w:szCs w:val="24"/>
        </w:rPr>
      </w:pPr>
      <w:r w:rsidRPr="00277180">
        <w:rPr>
          <w:rFonts w:cs="Times New Roman"/>
          <w:sz w:val="24"/>
          <w:szCs w:val="24"/>
        </w:rPr>
        <w:t>Хороший педагог должен не только качественно доносить информацию до учеников, важно также организовывать образовательный процесс с учетом основных психологических особенностей учащихся. От этого зависит как  эффективность обучения, так и психологическое здоровье школьников.</w:t>
      </w:r>
      <w:r w:rsidR="009A3F23" w:rsidRPr="00277180">
        <w:rPr>
          <w:rFonts w:cs="Times New Roman"/>
          <w:color w:val="222222"/>
          <w:sz w:val="24"/>
          <w:szCs w:val="24"/>
        </w:rPr>
        <w:t xml:space="preserve"> </w:t>
      </w:r>
    </w:p>
    <w:p w:rsidR="00982596" w:rsidRPr="009A3F23" w:rsidRDefault="009A3F23" w:rsidP="0020019E">
      <w:pPr>
        <w:jc w:val="both"/>
        <w:rPr>
          <w:rFonts w:cs="Times New Roman"/>
          <w:sz w:val="24"/>
          <w:szCs w:val="24"/>
        </w:rPr>
      </w:pPr>
      <w:r w:rsidRPr="00277180">
        <w:rPr>
          <w:rFonts w:cs="Times New Roman"/>
          <w:color w:val="222222"/>
          <w:sz w:val="24"/>
          <w:szCs w:val="24"/>
        </w:rPr>
        <w:t xml:space="preserve">П.П. </w:t>
      </w:r>
      <w:proofErr w:type="spellStart"/>
      <w:r w:rsidRPr="00277180">
        <w:rPr>
          <w:rFonts w:cs="Times New Roman"/>
          <w:color w:val="222222"/>
          <w:sz w:val="24"/>
          <w:szCs w:val="24"/>
        </w:rPr>
        <w:t>Блонским</w:t>
      </w:r>
      <w:proofErr w:type="spellEnd"/>
      <w:r w:rsidRPr="00277180">
        <w:rPr>
          <w:rFonts w:cs="Times New Roman"/>
          <w:color w:val="222222"/>
          <w:sz w:val="24"/>
          <w:szCs w:val="24"/>
        </w:rPr>
        <w:t xml:space="preserve"> были проведены интересные научные исследования особенностей усвоения на различных этапах школьного обучения</w:t>
      </w:r>
      <w:r w:rsidR="00BF1375" w:rsidRPr="00277180">
        <w:rPr>
          <w:rFonts w:cs="Times New Roman"/>
          <w:color w:val="222222"/>
          <w:sz w:val="24"/>
          <w:szCs w:val="24"/>
        </w:rPr>
        <w:t xml:space="preserve">, выводы которых </w:t>
      </w:r>
      <w:r w:rsidRPr="00277180">
        <w:rPr>
          <w:rFonts w:cs="Times New Roman"/>
          <w:color w:val="222222"/>
          <w:sz w:val="24"/>
          <w:szCs w:val="24"/>
        </w:rPr>
        <w:t xml:space="preserve"> не утрати</w:t>
      </w:r>
      <w:r w:rsidR="00BF1375" w:rsidRPr="00277180">
        <w:rPr>
          <w:rFonts w:cs="Times New Roman"/>
          <w:color w:val="222222"/>
          <w:sz w:val="24"/>
          <w:szCs w:val="24"/>
        </w:rPr>
        <w:t>ли своей</w:t>
      </w:r>
      <w:r w:rsidRPr="00277180">
        <w:rPr>
          <w:rFonts w:cs="Times New Roman"/>
          <w:color w:val="222222"/>
          <w:sz w:val="24"/>
          <w:szCs w:val="24"/>
        </w:rPr>
        <w:t xml:space="preserve"> ценности </w:t>
      </w:r>
      <w:r w:rsidR="00BF1375" w:rsidRPr="00277180">
        <w:rPr>
          <w:rFonts w:cs="Times New Roman"/>
          <w:color w:val="222222"/>
          <w:sz w:val="24"/>
          <w:szCs w:val="24"/>
        </w:rPr>
        <w:t>и по сей день</w:t>
      </w:r>
      <w:r w:rsidRPr="00277180">
        <w:rPr>
          <w:rFonts w:cs="Times New Roman"/>
          <w:color w:val="222222"/>
          <w:sz w:val="24"/>
          <w:szCs w:val="24"/>
        </w:rPr>
        <w:t>. Особо следует выделить его мысль о том, что процесс усвоения не сводится к какой-то определенной психической функции, а зависит от изменяющейся роли восприятия, памяти, мышления и речи на различных этапах возрастного развития школьников.</w:t>
      </w:r>
    </w:p>
    <w:p w:rsidR="007E6FD8" w:rsidRPr="00607766" w:rsidRDefault="007E6FD8" w:rsidP="0020019E">
      <w:pPr>
        <w:jc w:val="both"/>
        <w:rPr>
          <w:sz w:val="24"/>
          <w:szCs w:val="24"/>
        </w:rPr>
      </w:pPr>
      <w:r w:rsidRPr="00277180">
        <w:rPr>
          <w:sz w:val="24"/>
          <w:szCs w:val="24"/>
        </w:rPr>
        <w:t>Вопросами успешного обучения школьников занимается нов</w:t>
      </w:r>
      <w:r w:rsidR="00B76B1E" w:rsidRPr="00277180">
        <w:rPr>
          <w:sz w:val="24"/>
          <w:szCs w:val="24"/>
        </w:rPr>
        <w:t>ое направление в педагогике, возникшее в конце 20 века</w:t>
      </w:r>
      <w:r w:rsidRPr="00277180">
        <w:rPr>
          <w:sz w:val="24"/>
          <w:szCs w:val="24"/>
        </w:rPr>
        <w:t xml:space="preserve"> – нейропедагогика, разрабатывающая систему обучения и воспитания, оптимально учитывающую индивидуальные нейропсихологические особенности обучающихся (гендерные различия, тип темперамента, тип восприятия информации (модальность восприятия), уровень развития высших психических функций).</w:t>
      </w:r>
    </w:p>
    <w:p w:rsidR="00116AB0" w:rsidRDefault="00116AB0" w:rsidP="0020019E">
      <w:pPr>
        <w:jc w:val="both"/>
        <w:rPr>
          <w:sz w:val="24"/>
          <w:szCs w:val="24"/>
        </w:rPr>
      </w:pPr>
      <w:r w:rsidRPr="00607766">
        <w:rPr>
          <w:sz w:val="24"/>
          <w:szCs w:val="24"/>
        </w:rPr>
        <w:t xml:space="preserve">Недостаточная психологическая просвещенность педагогов в вопросах сенсорно-перцептивной организации учащихся зачастую приводит их к профессиональным неудачам. </w:t>
      </w:r>
      <w:r w:rsidR="009C507D">
        <w:rPr>
          <w:sz w:val="24"/>
          <w:szCs w:val="24"/>
        </w:rPr>
        <w:t>«</w:t>
      </w:r>
      <w:r w:rsidRPr="00607766">
        <w:rPr>
          <w:sz w:val="24"/>
          <w:szCs w:val="24"/>
        </w:rPr>
        <w:t xml:space="preserve">Представим, что в классе городской школы сидят 30 учащихся. Из них 15 человек - визуалы, 10 - кинестетики, а 5 - аудиалы. Учитель использует на уроке какую-либо устную форму обучения (беседу, рассказ, лекцию). Из всех учеников эффективно воспринимать, понимать и запоминать учебную информацию будут лишь 5 аудиалов, поскольку визуалам для восприятия и запоминания нужно «посмотреть», а </w:t>
      </w:r>
      <w:proofErr w:type="spellStart"/>
      <w:r w:rsidRPr="00607766">
        <w:rPr>
          <w:sz w:val="24"/>
          <w:szCs w:val="24"/>
        </w:rPr>
        <w:t>кинестетикам</w:t>
      </w:r>
      <w:proofErr w:type="spellEnd"/>
      <w:r w:rsidRPr="00607766">
        <w:rPr>
          <w:sz w:val="24"/>
          <w:szCs w:val="24"/>
        </w:rPr>
        <w:t xml:space="preserve"> -</w:t>
      </w:r>
      <w:r w:rsidR="009A3F23">
        <w:rPr>
          <w:sz w:val="24"/>
          <w:szCs w:val="24"/>
        </w:rPr>
        <w:t xml:space="preserve"> </w:t>
      </w:r>
      <w:r w:rsidRPr="00607766">
        <w:rPr>
          <w:sz w:val="24"/>
          <w:szCs w:val="24"/>
        </w:rPr>
        <w:t>«потрогать, сделать». Парадоксально то, что учитель, не добившийся на уроке поставленной дидактической цели, нередко начинает обвинять детей в низком качестве усвоения знаний</w:t>
      </w:r>
      <w:r w:rsidR="009C507D">
        <w:rPr>
          <w:sz w:val="24"/>
          <w:szCs w:val="24"/>
        </w:rPr>
        <w:t>»</w:t>
      </w:r>
      <w:r w:rsidR="0016010C" w:rsidRPr="00607766">
        <w:rPr>
          <w:sz w:val="24"/>
          <w:szCs w:val="24"/>
        </w:rPr>
        <w:t xml:space="preserve"> [Подлиняев О.Л., 2015]</w:t>
      </w:r>
      <w:r w:rsidRPr="00607766">
        <w:rPr>
          <w:sz w:val="24"/>
          <w:szCs w:val="24"/>
        </w:rPr>
        <w:t>.</w:t>
      </w:r>
    </w:p>
    <w:p w:rsidR="00EF38B3" w:rsidRPr="00277180" w:rsidRDefault="009C507D" w:rsidP="0020019E">
      <w:pPr>
        <w:jc w:val="both"/>
        <w:rPr>
          <w:sz w:val="24"/>
          <w:szCs w:val="24"/>
        </w:rPr>
      </w:pPr>
      <w:r w:rsidRPr="00277180">
        <w:rPr>
          <w:sz w:val="24"/>
          <w:szCs w:val="24"/>
        </w:rPr>
        <w:t xml:space="preserve">Школьное обучение должно иметь мультимодальный характер - опираться на материал различной модальности: зрительной, тактильной, слуховой. </w:t>
      </w:r>
    </w:p>
    <w:p w:rsidR="00EF38B3" w:rsidRPr="00277180" w:rsidRDefault="00EF38B3" w:rsidP="0020019E">
      <w:pPr>
        <w:jc w:val="both"/>
        <w:rPr>
          <w:sz w:val="24"/>
          <w:szCs w:val="24"/>
        </w:rPr>
      </w:pPr>
    </w:p>
    <w:p w:rsidR="009C507D" w:rsidRPr="00277180" w:rsidRDefault="009C507D" w:rsidP="0020019E">
      <w:pPr>
        <w:jc w:val="both"/>
        <w:rPr>
          <w:sz w:val="24"/>
          <w:szCs w:val="24"/>
        </w:rPr>
      </w:pPr>
      <w:r w:rsidRPr="00277180">
        <w:rPr>
          <w:sz w:val="24"/>
          <w:szCs w:val="24"/>
        </w:rPr>
        <w:t>Обучение в соответствии с ведущим типом  восприятия должно строиться  в  четыре</w:t>
      </w:r>
      <w:r w:rsidR="0020019E" w:rsidRPr="00277180">
        <w:rPr>
          <w:sz w:val="24"/>
          <w:szCs w:val="24"/>
        </w:rPr>
        <w:t xml:space="preserve"> </w:t>
      </w:r>
      <w:r w:rsidRPr="00277180">
        <w:rPr>
          <w:sz w:val="24"/>
          <w:szCs w:val="24"/>
        </w:rPr>
        <w:t>этапа:</w:t>
      </w:r>
    </w:p>
    <w:p w:rsidR="009C507D" w:rsidRPr="00277180" w:rsidRDefault="009C507D" w:rsidP="0020019E">
      <w:pPr>
        <w:jc w:val="both"/>
        <w:rPr>
          <w:sz w:val="24"/>
          <w:szCs w:val="24"/>
        </w:rPr>
      </w:pPr>
      <w:r w:rsidRPr="00277180">
        <w:rPr>
          <w:sz w:val="24"/>
          <w:szCs w:val="24"/>
        </w:rPr>
        <w:t>1-й  этап  –  выявление  преобладающей системы восприятия;</w:t>
      </w:r>
    </w:p>
    <w:p w:rsidR="009C507D" w:rsidRPr="00277180" w:rsidRDefault="009C507D" w:rsidP="0020019E">
      <w:pPr>
        <w:jc w:val="both"/>
        <w:rPr>
          <w:sz w:val="24"/>
          <w:szCs w:val="24"/>
        </w:rPr>
      </w:pPr>
      <w:r w:rsidRPr="00277180">
        <w:rPr>
          <w:sz w:val="24"/>
          <w:szCs w:val="24"/>
        </w:rPr>
        <w:t>2-й этап – адаптация учебного материала к ведущей системе восприятия;</w:t>
      </w:r>
    </w:p>
    <w:p w:rsidR="009C507D" w:rsidRPr="00277180" w:rsidRDefault="009C507D" w:rsidP="0020019E">
      <w:pPr>
        <w:jc w:val="both"/>
        <w:rPr>
          <w:sz w:val="24"/>
          <w:szCs w:val="24"/>
        </w:rPr>
      </w:pPr>
      <w:r w:rsidRPr="00277180">
        <w:rPr>
          <w:sz w:val="24"/>
          <w:szCs w:val="24"/>
        </w:rPr>
        <w:t>3-й этап – формирование умений переводить  информацию  из  одной  системы восприятия в другую;</w:t>
      </w:r>
    </w:p>
    <w:p w:rsidR="009C507D" w:rsidRPr="00607766" w:rsidRDefault="009C507D" w:rsidP="0020019E">
      <w:pPr>
        <w:jc w:val="both"/>
        <w:rPr>
          <w:sz w:val="24"/>
          <w:szCs w:val="24"/>
        </w:rPr>
      </w:pPr>
      <w:r w:rsidRPr="00277180">
        <w:rPr>
          <w:sz w:val="24"/>
          <w:szCs w:val="24"/>
        </w:rPr>
        <w:t>4-й  этап  –  развитие  недостаточно развитых систем восприятия.</w:t>
      </w:r>
    </w:p>
    <w:p w:rsidR="007E6FD8" w:rsidRPr="00F02CF3" w:rsidRDefault="009A3F23" w:rsidP="0020019E">
      <w:pPr>
        <w:jc w:val="both"/>
        <w:rPr>
          <w:sz w:val="24"/>
          <w:szCs w:val="24"/>
        </w:rPr>
      </w:pPr>
      <w:r w:rsidRPr="00F02CF3">
        <w:rPr>
          <w:sz w:val="24"/>
          <w:szCs w:val="24"/>
        </w:rPr>
        <w:t xml:space="preserve">Результаты диагностики в 5-х </w:t>
      </w:r>
      <w:proofErr w:type="spellStart"/>
      <w:r w:rsidRPr="00F02CF3">
        <w:rPr>
          <w:sz w:val="24"/>
          <w:szCs w:val="24"/>
        </w:rPr>
        <w:t>кл</w:t>
      </w:r>
      <w:proofErr w:type="spellEnd"/>
      <w:r w:rsidRPr="00F02CF3">
        <w:rPr>
          <w:sz w:val="24"/>
          <w:szCs w:val="24"/>
        </w:rPr>
        <w:t>. (в %)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68"/>
        <w:gridCol w:w="2676"/>
        <w:gridCol w:w="2677"/>
        <w:gridCol w:w="2677"/>
      </w:tblGrid>
      <w:tr w:rsidR="009A3F23" w:rsidRPr="00F02CF3" w:rsidTr="00E210C1">
        <w:tc>
          <w:tcPr>
            <w:tcW w:w="2568" w:type="dxa"/>
          </w:tcPr>
          <w:p w:rsidR="009A3F23" w:rsidRPr="00F02CF3" w:rsidRDefault="009A3F23" w:rsidP="009A3F23">
            <w:pPr>
              <w:jc w:val="center"/>
              <w:rPr>
                <w:b/>
                <w:sz w:val="24"/>
                <w:szCs w:val="24"/>
              </w:rPr>
            </w:pPr>
            <w:r w:rsidRPr="00F02CF3">
              <w:rPr>
                <w:b/>
                <w:sz w:val="24"/>
                <w:szCs w:val="24"/>
              </w:rPr>
              <w:t>ТИП ВОСПРИЯТИЯ</w:t>
            </w:r>
          </w:p>
        </w:tc>
        <w:tc>
          <w:tcPr>
            <w:tcW w:w="2676" w:type="dxa"/>
          </w:tcPr>
          <w:p w:rsidR="009A3F23" w:rsidRPr="00F02CF3" w:rsidRDefault="009A3F23" w:rsidP="009A3F23">
            <w:pPr>
              <w:jc w:val="center"/>
              <w:rPr>
                <w:b/>
                <w:sz w:val="24"/>
                <w:szCs w:val="24"/>
              </w:rPr>
            </w:pPr>
            <w:r w:rsidRPr="00F02CF3">
              <w:rPr>
                <w:b/>
                <w:sz w:val="24"/>
                <w:szCs w:val="24"/>
              </w:rPr>
              <w:t>5А (17 чел.)</w:t>
            </w:r>
          </w:p>
        </w:tc>
        <w:tc>
          <w:tcPr>
            <w:tcW w:w="2677" w:type="dxa"/>
          </w:tcPr>
          <w:p w:rsidR="009A3F23" w:rsidRPr="00F02CF3" w:rsidRDefault="009A3F23" w:rsidP="009A3F23">
            <w:pPr>
              <w:jc w:val="center"/>
              <w:rPr>
                <w:b/>
                <w:sz w:val="24"/>
                <w:szCs w:val="24"/>
              </w:rPr>
            </w:pPr>
            <w:r w:rsidRPr="00F02CF3">
              <w:rPr>
                <w:b/>
                <w:sz w:val="24"/>
                <w:szCs w:val="24"/>
              </w:rPr>
              <w:t>5Б (20чел.)</w:t>
            </w:r>
          </w:p>
        </w:tc>
        <w:tc>
          <w:tcPr>
            <w:tcW w:w="2677" w:type="dxa"/>
          </w:tcPr>
          <w:p w:rsidR="009A3F23" w:rsidRPr="00F02CF3" w:rsidRDefault="009A3F23" w:rsidP="009A3F23">
            <w:pPr>
              <w:jc w:val="center"/>
              <w:rPr>
                <w:b/>
                <w:sz w:val="24"/>
                <w:szCs w:val="24"/>
              </w:rPr>
            </w:pPr>
            <w:r w:rsidRPr="00F02CF3">
              <w:rPr>
                <w:b/>
                <w:sz w:val="24"/>
                <w:szCs w:val="24"/>
              </w:rPr>
              <w:t>5В</w:t>
            </w:r>
            <w:r w:rsidR="00E210C1" w:rsidRPr="00F02CF3">
              <w:rPr>
                <w:b/>
                <w:sz w:val="24"/>
                <w:szCs w:val="24"/>
              </w:rPr>
              <w:t xml:space="preserve"> </w:t>
            </w:r>
            <w:r w:rsidR="00EF38B3" w:rsidRPr="00F02CF3">
              <w:rPr>
                <w:b/>
                <w:sz w:val="24"/>
                <w:szCs w:val="24"/>
              </w:rPr>
              <w:t>(20чел.)</w:t>
            </w:r>
          </w:p>
        </w:tc>
      </w:tr>
      <w:tr w:rsidR="009A3F23" w:rsidRPr="00F02CF3" w:rsidTr="00E210C1">
        <w:tc>
          <w:tcPr>
            <w:tcW w:w="2568" w:type="dxa"/>
          </w:tcPr>
          <w:p w:rsidR="009A3F23" w:rsidRPr="00F02CF3" w:rsidRDefault="009A3F23" w:rsidP="0020019E">
            <w:pPr>
              <w:jc w:val="both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А</w:t>
            </w:r>
          </w:p>
        </w:tc>
        <w:tc>
          <w:tcPr>
            <w:tcW w:w="2676" w:type="dxa"/>
          </w:tcPr>
          <w:p w:rsidR="009A3F23" w:rsidRPr="00F02CF3" w:rsidRDefault="00EF38B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A3F23" w:rsidRPr="00F02CF3" w:rsidRDefault="009A3F2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9A3F23" w:rsidRPr="00F02CF3" w:rsidRDefault="00EF38B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20</w:t>
            </w:r>
          </w:p>
        </w:tc>
      </w:tr>
      <w:tr w:rsidR="009A3F23" w:rsidRPr="00F02CF3" w:rsidTr="00E210C1">
        <w:tc>
          <w:tcPr>
            <w:tcW w:w="2568" w:type="dxa"/>
          </w:tcPr>
          <w:p w:rsidR="009A3F23" w:rsidRPr="00F02CF3" w:rsidRDefault="009A3F23" w:rsidP="0020019E">
            <w:pPr>
              <w:jc w:val="both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В</w:t>
            </w:r>
          </w:p>
        </w:tc>
        <w:tc>
          <w:tcPr>
            <w:tcW w:w="2676" w:type="dxa"/>
          </w:tcPr>
          <w:p w:rsidR="009A3F23" w:rsidRPr="00F02CF3" w:rsidRDefault="00EF38B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87</w:t>
            </w:r>
          </w:p>
        </w:tc>
        <w:tc>
          <w:tcPr>
            <w:tcW w:w="2677" w:type="dxa"/>
          </w:tcPr>
          <w:p w:rsidR="009A3F23" w:rsidRPr="00F02CF3" w:rsidRDefault="009A3F2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75</w:t>
            </w:r>
          </w:p>
        </w:tc>
        <w:tc>
          <w:tcPr>
            <w:tcW w:w="2677" w:type="dxa"/>
          </w:tcPr>
          <w:p w:rsidR="009A3F23" w:rsidRPr="00F02CF3" w:rsidRDefault="00EF38B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70</w:t>
            </w:r>
          </w:p>
        </w:tc>
      </w:tr>
      <w:tr w:rsidR="009A3F23" w:rsidTr="00E210C1">
        <w:tc>
          <w:tcPr>
            <w:tcW w:w="2568" w:type="dxa"/>
          </w:tcPr>
          <w:p w:rsidR="009A3F23" w:rsidRPr="00F02CF3" w:rsidRDefault="009A3F23" w:rsidP="0020019E">
            <w:pPr>
              <w:jc w:val="both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Г/К</w:t>
            </w:r>
          </w:p>
        </w:tc>
        <w:tc>
          <w:tcPr>
            <w:tcW w:w="2676" w:type="dxa"/>
          </w:tcPr>
          <w:p w:rsidR="009A3F23" w:rsidRPr="00F02CF3" w:rsidRDefault="00EF38B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9A3F23" w:rsidRPr="00F02CF3" w:rsidRDefault="009A3F2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9A3F23" w:rsidRDefault="00EF38B3" w:rsidP="00EF38B3">
            <w:pPr>
              <w:jc w:val="center"/>
              <w:rPr>
                <w:sz w:val="24"/>
                <w:szCs w:val="24"/>
              </w:rPr>
            </w:pPr>
            <w:r w:rsidRPr="00F02CF3">
              <w:rPr>
                <w:sz w:val="24"/>
                <w:szCs w:val="24"/>
              </w:rPr>
              <w:t>10</w:t>
            </w:r>
          </w:p>
        </w:tc>
      </w:tr>
    </w:tbl>
    <w:p w:rsidR="005D4CF8" w:rsidRDefault="005D4CF8" w:rsidP="00EF38B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</w:pPr>
    </w:p>
    <w:p w:rsidR="005D4CF8" w:rsidRPr="005D4CF8" w:rsidRDefault="005D4CF8" w:rsidP="00EF38B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pacing w:val="-5"/>
          <w:sz w:val="24"/>
          <w:szCs w:val="24"/>
          <w:lang w:eastAsia="ru-RU"/>
        </w:rPr>
      </w:pPr>
      <w:r w:rsidRPr="005D4CF8">
        <w:rPr>
          <w:rFonts w:eastAsia="Times New Roman" w:cs="Times New Roman"/>
          <w:spacing w:val="-5"/>
          <w:sz w:val="24"/>
          <w:szCs w:val="24"/>
          <w:lang w:eastAsia="ru-RU"/>
        </w:rPr>
        <w:t xml:space="preserve">Последние исследования в области педагогики и психологии говорят о том, и Вам я полагаю это хорошо известно, что у современных детей очень плохо развито слуховое восприятие! </w:t>
      </w:r>
      <w:r>
        <w:rPr>
          <w:rFonts w:eastAsia="Times New Roman" w:cs="Times New Roman"/>
          <w:spacing w:val="-5"/>
          <w:sz w:val="24"/>
          <w:szCs w:val="24"/>
          <w:lang w:eastAsia="ru-RU"/>
        </w:rPr>
        <w:t xml:space="preserve"> В основном у детей </w:t>
      </w:r>
      <w:proofErr w:type="spellStart"/>
      <w:r>
        <w:rPr>
          <w:rFonts w:eastAsia="Times New Roman" w:cs="Times New Roman"/>
          <w:spacing w:val="-5"/>
          <w:sz w:val="24"/>
          <w:szCs w:val="24"/>
          <w:lang w:eastAsia="ru-RU"/>
        </w:rPr>
        <w:t>визульное</w:t>
      </w:r>
      <w:proofErr w:type="spellEnd"/>
      <w:r>
        <w:rPr>
          <w:rFonts w:eastAsia="Times New Roman" w:cs="Times New Roman"/>
          <w:spacing w:val="-5"/>
          <w:sz w:val="24"/>
          <w:szCs w:val="24"/>
          <w:lang w:eastAsia="ru-RU"/>
        </w:rPr>
        <w:t xml:space="preserve"> восприятие.  Часто учителя …злоупотребляют техническим прогрессом и используют на уроках в основном </w:t>
      </w:r>
      <w:proofErr w:type="spellStart"/>
      <w:r>
        <w:rPr>
          <w:rFonts w:eastAsia="Times New Roman" w:cs="Times New Roman"/>
          <w:spacing w:val="-5"/>
          <w:sz w:val="24"/>
          <w:szCs w:val="24"/>
          <w:lang w:eastAsia="ru-RU"/>
        </w:rPr>
        <w:t>визульные</w:t>
      </w:r>
      <w:proofErr w:type="spellEnd"/>
      <w:r>
        <w:rPr>
          <w:rFonts w:eastAsia="Times New Roman" w:cs="Times New Roman"/>
          <w:spacing w:val="-5"/>
          <w:sz w:val="24"/>
          <w:szCs w:val="24"/>
          <w:lang w:eastAsia="ru-RU"/>
        </w:rPr>
        <w:t xml:space="preserve"> средства (</w:t>
      </w:r>
      <w:proofErr w:type="gramStart"/>
      <w:r>
        <w:rPr>
          <w:rFonts w:eastAsia="Times New Roman" w:cs="Times New Roman"/>
          <w:spacing w:val="-5"/>
          <w:sz w:val="24"/>
          <w:szCs w:val="24"/>
          <w:lang w:eastAsia="ru-RU"/>
        </w:rPr>
        <w:t>презент.,</w:t>
      </w:r>
      <w:proofErr w:type="gramEnd"/>
      <w:r>
        <w:rPr>
          <w:rFonts w:eastAsia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pacing w:val="-5"/>
          <w:sz w:val="24"/>
          <w:szCs w:val="24"/>
          <w:lang w:eastAsia="ru-RU"/>
        </w:rPr>
        <w:t>электр.доска</w:t>
      </w:r>
      <w:proofErr w:type="spellEnd"/>
      <w:r>
        <w:rPr>
          <w:rFonts w:eastAsia="Times New Roman" w:cs="Times New Roman"/>
          <w:spacing w:val="-5"/>
          <w:sz w:val="24"/>
          <w:szCs w:val="24"/>
          <w:lang w:eastAsia="ru-RU"/>
        </w:rPr>
        <w:t>… учебно-игровые мультфильмы и т.д.) Очень важно приучать и учить детей слушать, развивать слуховое восприятие… от простых игр из нашего детства «Испорченный телефон» - видоизмен</w:t>
      </w:r>
      <w:r w:rsidR="00F02CF3">
        <w:rPr>
          <w:rFonts w:eastAsia="Times New Roman" w:cs="Times New Roman"/>
          <w:spacing w:val="-5"/>
          <w:sz w:val="24"/>
          <w:szCs w:val="24"/>
          <w:lang w:eastAsia="ru-RU"/>
        </w:rPr>
        <w:t xml:space="preserve">енный вариант допустим на </w:t>
      </w:r>
      <w:proofErr w:type="spellStart"/>
      <w:r w:rsidR="00F02CF3">
        <w:rPr>
          <w:rFonts w:eastAsia="Times New Roman" w:cs="Times New Roman"/>
          <w:spacing w:val="-5"/>
          <w:sz w:val="24"/>
          <w:szCs w:val="24"/>
          <w:lang w:eastAsia="ru-RU"/>
        </w:rPr>
        <w:t>ур.ФЯ</w:t>
      </w:r>
      <w:proofErr w:type="spellEnd"/>
      <w:r w:rsidR="00F02CF3">
        <w:rPr>
          <w:rFonts w:eastAsia="Times New Roman" w:cs="Times New Roman"/>
          <w:spacing w:val="-5"/>
          <w:sz w:val="24"/>
          <w:szCs w:val="24"/>
          <w:lang w:eastAsia="ru-RU"/>
        </w:rPr>
        <w:t>….</w:t>
      </w:r>
    </w:p>
    <w:p w:rsidR="00EF38B3" w:rsidRPr="00880F3D" w:rsidRDefault="00EF38B3" w:rsidP="00EF38B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</w:pPr>
      <w:r w:rsidRPr="00880F3D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>Особенности ребенка-</w:t>
      </w:r>
      <w:proofErr w:type="spellStart"/>
      <w:r w:rsidRPr="00880F3D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>аудиала</w:t>
      </w:r>
      <w:proofErr w:type="spellEnd"/>
      <w:r w:rsidRPr="00880F3D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 xml:space="preserve">   </w:t>
      </w:r>
      <w:r w:rsidRPr="00880F3D">
        <w:rPr>
          <w:rFonts w:eastAsia="Times New Roman" w:cs="Times New Roman"/>
          <w:b/>
          <w:spacing w:val="-5"/>
          <w:sz w:val="32"/>
          <w:szCs w:val="32"/>
          <w:u w:val="single"/>
          <w:lang w:eastAsia="ru-RU"/>
        </w:rPr>
        <w:t>А</w:t>
      </w:r>
    </w:p>
    <w:p w:rsidR="00EF38B3" w:rsidRDefault="00EF38B3" w:rsidP="00EF38B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0F3D">
        <w:rPr>
          <w:rFonts w:eastAsia="Times New Roman" w:cs="Times New Roman"/>
          <w:sz w:val="24"/>
          <w:szCs w:val="24"/>
          <w:lang w:eastAsia="ru-RU"/>
        </w:rPr>
        <w:t xml:space="preserve">Полученная информация надолго задерживается, хорошо перерабатывается, превращается в логичные выводы и гипотезы. </w:t>
      </w:r>
    </w:p>
    <w:p w:rsidR="00EF38B3" w:rsidRPr="00880F3D" w:rsidRDefault="00EF38B3" w:rsidP="00EF38B3">
      <w:pPr>
        <w:spacing w:beforeAutospacing="1"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0F3D">
        <w:rPr>
          <w:rFonts w:eastAsia="Times New Roman" w:cs="Times New Roman"/>
          <w:sz w:val="24"/>
          <w:szCs w:val="24"/>
          <w:lang w:eastAsia="ru-RU"/>
        </w:rPr>
        <w:t>Ребенок-</w:t>
      </w:r>
      <w:proofErr w:type="spellStart"/>
      <w:r w:rsidRPr="00880F3D">
        <w:rPr>
          <w:rFonts w:eastAsia="Times New Roman" w:cs="Times New Roman"/>
          <w:sz w:val="24"/>
          <w:szCs w:val="24"/>
          <w:lang w:eastAsia="ru-RU"/>
        </w:rPr>
        <w:t>аудиал</w:t>
      </w:r>
      <w:proofErr w:type="spellEnd"/>
      <w:r w:rsidRPr="00880F3D">
        <w:rPr>
          <w:rFonts w:eastAsia="Times New Roman" w:cs="Times New Roman"/>
          <w:sz w:val="24"/>
          <w:szCs w:val="24"/>
          <w:lang w:eastAsia="ru-RU"/>
        </w:rPr>
        <w:t xml:space="preserve"> как правило внимателен, обожает говорить и слушать.</w:t>
      </w:r>
      <w:r w:rsidRPr="00EF38B3">
        <w:rPr>
          <w:rFonts w:eastAsia="Times New Roman"/>
          <w:sz w:val="24"/>
          <w:szCs w:val="24"/>
          <w:lang w:eastAsia="ru-RU"/>
        </w:rPr>
        <w:t xml:space="preserve"> </w:t>
      </w:r>
      <w:r w:rsidRPr="00880F3D">
        <w:rPr>
          <w:rFonts w:eastAsia="Times New Roman" w:cs="Times New Roman"/>
          <w:sz w:val="24"/>
          <w:szCs w:val="24"/>
          <w:lang w:eastAsia="ru-RU"/>
        </w:rPr>
        <w:t>Кстати, проговаривание вслух своих действий является отличительной чертой людей с аудиальной модальностью.</w:t>
      </w:r>
    </w:p>
    <w:p w:rsidR="00EF38B3" w:rsidRPr="00880F3D" w:rsidRDefault="00EF38B3" w:rsidP="00EF38B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0F3D">
        <w:rPr>
          <w:rFonts w:eastAsia="Times New Roman" w:cs="Times New Roman"/>
          <w:sz w:val="24"/>
          <w:szCs w:val="24"/>
          <w:lang w:eastAsia="ru-RU"/>
        </w:rPr>
        <w:t xml:space="preserve">В развитии детей с аудиальным типом восприятия общение играет огромную роль, вот почему родителям следует почаще разговаривать с ними с раннего детства. </w:t>
      </w:r>
      <w:proofErr w:type="spellStart"/>
      <w:r w:rsidRPr="00880F3D">
        <w:rPr>
          <w:rFonts w:eastAsia="Times New Roman" w:cs="Times New Roman"/>
          <w:sz w:val="24"/>
          <w:szCs w:val="24"/>
          <w:lang w:eastAsia="ru-RU"/>
        </w:rPr>
        <w:t>Аудиалы</w:t>
      </w:r>
      <w:proofErr w:type="spellEnd"/>
      <w:r w:rsidRPr="00880F3D">
        <w:rPr>
          <w:rFonts w:eastAsia="Times New Roman" w:cs="Times New Roman"/>
          <w:sz w:val="24"/>
          <w:szCs w:val="24"/>
          <w:lang w:eastAsia="ru-RU"/>
        </w:rPr>
        <w:t xml:space="preserve"> любят заниматься в небольших группах, поскольку в этом случае учитель сможет выкроить достаточно времени на каждого воспитанника.</w:t>
      </w:r>
    </w:p>
    <w:p w:rsidR="00EF38B3" w:rsidRPr="00F02CF3" w:rsidRDefault="001F3F08" w:rsidP="00EF38B3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spacing w:val="-5"/>
          <w:sz w:val="24"/>
          <w:szCs w:val="24"/>
          <w:lang w:eastAsia="ru-RU"/>
        </w:rPr>
      </w:pPr>
      <w:r w:rsidRPr="00F02CF3">
        <w:rPr>
          <w:rFonts w:eastAsia="Times New Roman"/>
          <w:b/>
          <w:spacing w:val="-5"/>
          <w:sz w:val="24"/>
          <w:szCs w:val="24"/>
          <w:lang w:eastAsia="ru-RU"/>
        </w:rPr>
        <w:t>В</w:t>
      </w:r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 xml:space="preserve"> обучени</w:t>
      </w:r>
      <w:r w:rsidRPr="00F02CF3">
        <w:rPr>
          <w:rFonts w:eastAsia="Times New Roman"/>
          <w:b/>
          <w:spacing w:val="-5"/>
          <w:sz w:val="24"/>
          <w:szCs w:val="24"/>
          <w:lang w:eastAsia="ru-RU"/>
        </w:rPr>
        <w:t>и</w:t>
      </w:r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 xml:space="preserve"> и воспитани</w:t>
      </w:r>
      <w:r w:rsidRPr="00F02CF3">
        <w:rPr>
          <w:rFonts w:eastAsia="Times New Roman"/>
          <w:b/>
          <w:spacing w:val="-5"/>
          <w:sz w:val="24"/>
          <w:szCs w:val="24"/>
          <w:lang w:eastAsia="ru-RU"/>
        </w:rPr>
        <w:t>и</w:t>
      </w:r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 xml:space="preserve"> детей-</w:t>
      </w:r>
      <w:proofErr w:type="spellStart"/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>аудиалов</w:t>
      </w:r>
      <w:proofErr w:type="spellEnd"/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>:</w:t>
      </w:r>
    </w:p>
    <w:p w:rsidR="00EF38B3" w:rsidRPr="00F02CF3" w:rsidRDefault="00EF38B3" w:rsidP="00E210C1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постарайтесь создать ребенку спокойную атмосферу для игр и учебы – отдельное пространство, изолированное от громких звуков, мешающих сосредоточиться;</w:t>
      </w:r>
    </w:p>
    <w:p w:rsidR="00EF38B3" w:rsidRPr="00F02CF3" w:rsidRDefault="00EF38B3" w:rsidP="00E210C1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при общении используйте голосовые возможности: в вашей речи обязательно должны быть паузы, интонационно окрашенные выражения, выделенные громким голосом слова;</w:t>
      </w:r>
    </w:p>
    <w:p w:rsidR="00EF38B3" w:rsidRPr="00F02CF3" w:rsidRDefault="00EF38B3" w:rsidP="00E210C1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приобретайте или скачивайте аудиокниги, музыку (не обязательно классические произведения);</w:t>
      </w:r>
    </w:p>
    <w:p w:rsidR="00EF38B3" w:rsidRPr="00F02CF3" w:rsidRDefault="00EF38B3" w:rsidP="00E210C1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научите ребенка проговаривать последовательность действий не только вслух, но и шепотом или в уме;</w:t>
      </w:r>
    </w:p>
    <w:p w:rsidR="00EF38B3" w:rsidRPr="00F02CF3" w:rsidRDefault="00EF38B3" w:rsidP="00E210C1">
      <w:pPr>
        <w:numPr>
          <w:ilvl w:val="0"/>
          <w:numId w:val="3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поощряйте желание детей посещать курсы изучения иностранных языков, поскольку большая часть занятий посвящена разговорной практике.</w:t>
      </w:r>
    </w:p>
    <w:p w:rsidR="00EF38B3" w:rsidRPr="00880F3D" w:rsidRDefault="00EF38B3" w:rsidP="00EF38B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</w:pPr>
      <w:r w:rsidRPr="00880F3D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>Особенности ребенка-</w:t>
      </w:r>
      <w:proofErr w:type="spellStart"/>
      <w:r w:rsidRPr="00880F3D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>визуала</w:t>
      </w:r>
      <w:proofErr w:type="spellEnd"/>
      <w:r w:rsidRPr="00880F3D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 xml:space="preserve">   </w:t>
      </w:r>
      <w:r w:rsidRPr="00880F3D">
        <w:rPr>
          <w:rFonts w:eastAsia="Times New Roman" w:cs="Times New Roman"/>
          <w:b/>
          <w:spacing w:val="-5"/>
          <w:sz w:val="32"/>
          <w:szCs w:val="32"/>
          <w:u w:val="single"/>
          <w:lang w:eastAsia="ru-RU"/>
        </w:rPr>
        <w:t>В</w:t>
      </w:r>
      <w:proofErr w:type="gramStart"/>
      <w:r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 xml:space="preserve">   (</w:t>
      </w:r>
      <w:proofErr w:type="gramEnd"/>
      <w:r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>наиболее часто встречающийся тип восприятия у людей)</w:t>
      </w:r>
    </w:p>
    <w:p w:rsidR="00EF38B3" w:rsidRPr="00880F3D" w:rsidRDefault="00EF38B3" w:rsidP="00EF38B3">
      <w:pPr>
        <w:spacing w:before="100" w:beforeAutospacing="1" w:after="100" w:afterAutospacing="1" w:line="42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0F3D">
        <w:rPr>
          <w:rFonts w:eastAsia="Times New Roman" w:cs="Times New Roman"/>
          <w:sz w:val="24"/>
          <w:szCs w:val="24"/>
          <w:lang w:eastAsia="ru-RU"/>
        </w:rPr>
        <w:t>Дети с визуальным типом восприятия лучше запоминают информацию, которая состоит из рисунков, графиков, схем, выделенных фрагментов текста, плакатов и т.д. У них хорошо развита моторика пальцев, замечательная зрительная память, однако словесные инструкции они воспринимают с трудом и поэтому часто переспрашивают задания.</w:t>
      </w:r>
    </w:p>
    <w:p w:rsidR="00EF38B3" w:rsidRDefault="00EF38B3" w:rsidP="00EF38B3">
      <w:pPr>
        <w:spacing w:before="100" w:beforeAutospacing="1" w:after="100" w:afterAutospacing="1" w:line="420" w:lineRule="atLeast"/>
        <w:jc w:val="both"/>
        <w:rPr>
          <w:rFonts w:eastAsia="Times New Roman"/>
          <w:sz w:val="24"/>
          <w:szCs w:val="24"/>
          <w:lang w:eastAsia="ru-RU"/>
        </w:rPr>
      </w:pPr>
      <w:r w:rsidRPr="00880F3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Его мыслительный процесс имеет ряд отличительных особенностей: воспоминания из прошлого и представления о будущем предстают в виде картинок, ребенок постоянно проигрывает воображаемые ситуации, благодаря бурной и живой фантазии. </w:t>
      </w:r>
    </w:p>
    <w:p w:rsidR="00EF38B3" w:rsidRPr="00880F3D" w:rsidRDefault="00EF38B3" w:rsidP="00EF38B3">
      <w:pPr>
        <w:spacing w:before="100" w:beforeAutospacing="1" w:after="100" w:afterAutospacing="1" w:line="42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0F3D">
        <w:rPr>
          <w:rFonts w:eastAsia="Times New Roman" w:cs="Times New Roman"/>
          <w:sz w:val="24"/>
          <w:szCs w:val="24"/>
          <w:lang w:eastAsia="ru-RU"/>
        </w:rPr>
        <w:t>Школьникам-</w:t>
      </w:r>
      <w:proofErr w:type="spellStart"/>
      <w:r w:rsidRPr="00880F3D">
        <w:rPr>
          <w:rFonts w:eastAsia="Times New Roman" w:cs="Times New Roman"/>
          <w:sz w:val="24"/>
          <w:szCs w:val="24"/>
          <w:lang w:eastAsia="ru-RU"/>
        </w:rPr>
        <w:t>визуалам</w:t>
      </w:r>
      <w:proofErr w:type="spellEnd"/>
      <w:r w:rsidRPr="00880F3D">
        <w:rPr>
          <w:rFonts w:eastAsia="Times New Roman" w:cs="Times New Roman"/>
          <w:sz w:val="24"/>
          <w:szCs w:val="24"/>
          <w:lang w:eastAsia="ru-RU"/>
        </w:rPr>
        <w:t xml:space="preserve"> проще запомнить объяснения педагога, если он дублирует задания на школьной доске или на схемах.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80F3D">
        <w:rPr>
          <w:rFonts w:eastAsia="Times New Roman" w:cs="Times New Roman"/>
          <w:sz w:val="24"/>
          <w:szCs w:val="24"/>
          <w:lang w:eastAsia="ru-RU"/>
        </w:rPr>
        <w:t>Таким детям намного легче увидеть и зрительно зафиксировать слова, чем понять правила, почему необходимо писать именно так.</w:t>
      </w:r>
    </w:p>
    <w:p w:rsidR="00EF38B3" w:rsidRPr="00F02CF3" w:rsidRDefault="001F3F08" w:rsidP="00EF38B3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spacing w:val="-5"/>
          <w:sz w:val="24"/>
          <w:szCs w:val="24"/>
          <w:lang w:eastAsia="ru-RU"/>
        </w:rPr>
      </w:pPr>
      <w:r w:rsidRPr="00F02CF3">
        <w:rPr>
          <w:rFonts w:eastAsia="Times New Roman"/>
          <w:b/>
          <w:spacing w:val="-5"/>
          <w:sz w:val="24"/>
          <w:szCs w:val="24"/>
          <w:lang w:eastAsia="ru-RU"/>
        </w:rPr>
        <w:t>В</w:t>
      </w:r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 xml:space="preserve"> обучени</w:t>
      </w:r>
      <w:r w:rsidRPr="00F02CF3">
        <w:rPr>
          <w:rFonts w:eastAsia="Times New Roman"/>
          <w:b/>
          <w:spacing w:val="-5"/>
          <w:sz w:val="24"/>
          <w:szCs w:val="24"/>
          <w:lang w:eastAsia="ru-RU"/>
        </w:rPr>
        <w:t>и</w:t>
      </w:r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 xml:space="preserve"> и воспитани</w:t>
      </w:r>
      <w:r w:rsidRPr="00F02CF3">
        <w:rPr>
          <w:rFonts w:eastAsia="Times New Roman"/>
          <w:b/>
          <w:spacing w:val="-5"/>
          <w:sz w:val="24"/>
          <w:szCs w:val="24"/>
          <w:lang w:eastAsia="ru-RU"/>
        </w:rPr>
        <w:t>и</w:t>
      </w:r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 xml:space="preserve"> детей-</w:t>
      </w:r>
      <w:proofErr w:type="spellStart"/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>визуалов</w:t>
      </w:r>
      <w:proofErr w:type="spellEnd"/>
      <w:r w:rsidR="00EF38B3" w:rsidRPr="00F02CF3">
        <w:rPr>
          <w:rFonts w:eastAsia="Times New Roman" w:cs="Times New Roman"/>
          <w:b/>
          <w:spacing w:val="-5"/>
          <w:sz w:val="24"/>
          <w:szCs w:val="24"/>
          <w:lang w:eastAsia="ru-RU"/>
        </w:rPr>
        <w:t>:</w:t>
      </w:r>
    </w:p>
    <w:p w:rsidR="00EF38B3" w:rsidRPr="00F02CF3" w:rsidRDefault="00EF38B3" w:rsidP="00EF38B3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создайте для них комфортные обучения условия – удобный стол, набор канцелярских принадлежностей (скрепки, карандаши, маркеры, блокноты);</w:t>
      </w:r>
    </w:p>
    <w:p w:rsidR="00EF38B3" w:rsidRPr="00F02CF3" w:rsidRDefault="00EF38B3" w:rsidP="00EF38B3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особое внимание уделяйте развитию речи, общительности, чувства коллективизма, физической координации;</w:t>
      </w:r>
    </w:p>
    <w:p w:rsidR="00EF38B3" w:rsidRPr="00F02CF3" w:rsidRDefault="00EF38B3" w:rsidP="00EF38B3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разработайте каталоги по самым разным областям знаний – карточки со схемами, рисунками являются лучшим способом изучения для такого ребенка;</w:t>
      </w:r>
    </w:p>
    <w:p w:rsidR="00EF38B3" w:rsidRPr="00F02CF3" w:rsidRDefault="00EF38B3" w:rsidP="00EF38B3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>магнитн</w:t>
      </w:r>
      <w:r w:rsidRPr="00F02CF3">
        <w:rPr>
          <w:rFonts w:eastAsia="Times New Roman"/>
          <w:sz w:val="24"/>
          <w:szCs w:val="24"/>
          <w:lang w:eastAsia="ru-RU"/>
        </w:rPr>
        <w:t>ая</w:t>
      </w:r>
      <w:r w:rsidRPr="00F02CF3">
        <w:rPr>
          <w:rFonts w:eastAsia="Times New Roman" w:cs="Times New Roman"/>
          <w:sz w:val="24"/>
          <w:szCs w:val="24"/>
          <w:lang w:eastAsia="ru-RU"/>
        </w:rPr>
        <w:t xml:space="preserve"> доск</w:t>
      </w:r>
      <w:r w:rsidRPr="00F02CF3">
        <w:rPr>
          <w:rFonts w:eastAsia="Times New Roman"/>
          <w:sz w:val="24"/>
          <w:szCs w:val="24"/>
          <w:lang w:eastAsia="ru-RU"/>
        </w:rPr>
        <w:t>а карты, плакаты, макеты;</w:t>
      </w:r>
    </w:p>
    <w:p w:rsidR="00EF38B3" w:rsidRPr="00F02CF3" w:rsidRDefault="00EF38B3" w:rsidP="00EF38B3">
      <w:pPr>
        <w:numPr>
          <w:ilvl w:val="0"/>
          <w:numId w:val="4"/>
        </w:numPr>
        <w:spacing w:before="100" w:beforeAutospacing="1" w:after="100" w:afterAutospacing="1" w:line="420" w:lineRule="atLeast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F02CF3">
        <w:rPr>
          <w:rFonts w:eastAsia="Times New Roman" w:cs="Times New Roman"/>
          <w:sz w:val="24"/>
          <w:szCs w:val="24"/>
          <w:lang w:eastAsia="ru-RU"/>
        </w:rPr>
        <w:t xml:space="preserve">разрешите детям подчеркивать цветными карандашами или маркерами важные абзацы в книгах, журналах, также приобретите для </w:t>
      </w:r>
      <w:proofErr w:type="spellStart"/>
      <w:r w:rsidRPr="00F02CF3">
        <w:rPr>
          <w:rFonts w:eastAsia="Times New Roman" w:cs="Times New Roman"/>
          <w:sz w:val="24"/>
          <w:szCs w:val="24"/>
          <w:lang w:eastAsia="ru-RU"/>
        </w:rPr>
        <w:t>визуалов</w:t>
      </w:r>
      <w:proofErr w:type="spellEnd"/>
      <w:r w:rsidRPr="00F02CF3">
        <w:rPr>
          <w:rFonts w:eastAsia="Times New Roman" w:cs="Times New Roman"/>
          <w:sz w:val="24"/>
          <w:szCs w:val="24"/>
          <w:lang w:eastAsia="ru-RU"/>
        </w:rPr>
        <w:t xml:space="preserve"> черновики, в которых можно будет рисовать, чертить.</w:t>
      </w:r>
    </w:p>
    <w:p w:rsidR="00E210C1" w:rsidRDefault="00E210C1" w:rsidP="00E210C1">
      <w:pPr>
        <w:spacing w:before="100" w:beforeAutospacing="1" w:after="100" w:afterAutospacing="1" w:line="42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EF38B3" w:rsidRPr="00485333" w:rsidRDefault="00EF38B3" w:rsidP="00E210C1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</w:pPr>
      <w:r w:rsidRPr="00485333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>Особенности ребенка-</w:t>
      </w:r>
      <w:proofErr w:type="spellStart"/>
      <w:r w:rsidRPr="00485333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>кинестетика</w:t>
      </w:r>
      <w:proofErr w:type="spellEnd"/>
      <w:r w:rsidRPr="00485333">
        <w:rPr>
          <w:rFonts w:eastAsia="Times New Roman" w:cs="Times New Roman"/>
          <w:b/>
          <w:spacing w:val="-5"/>
          <w:sz w:val="24"/>
          <w:szCs w:val="24"/>
          <w:u w:val="single"/>
          <w:lang w:eastAsia="ru-RU"/>
        </w:rPr>
        <w:t xml:space="preserve">   </w:t>
      </w:r>
      <w:r w:rsidRPr="00485333">
        <w:rPr>
          <w:rFonts w:eastAsia="Times New Roman" w:cs="Times New Roman"/>
          <w:b/>
          <w:spacing w:val="-5"/>
          <w:sz w:val="32"/>
          <w:szCs w:val="32"/>
          <w:u w:val="single"/>
          <w:lang w:eastAsia="ru-RU"/>
        </w:rPr>
        <w:t>К</w:t>
      </w:r>
    </w:p>
    <w:p w:rsidR="00EF38B3" w:rsidRPr="00485333" w:rsidRDefault="00EF38B3" w:rsidP="00E210C1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420" w:lineRule="atLeast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5333">
        <w:rPr>
          <w:rFonts w:eastAsia="Times New Roman" w:cs="Times New Roman"/>
          <w:sz w:val="24"/>
          <w:szCs w:val="24"/>
          <w:lang w:eastAsia="ru-RU"/>
        </w:rPr>
        <w:t xml:space="preserve">Такой ребенок является практиком: он стремится изучить окружающий мир со всех сторон, принюхиваясь, ощупывая и даже пробуя на вкус. Игрушки детей этого типа восприятия, к сожалению, недолговечны – их быстро разбирают на части. Да и в школе </w:t>
      </w:r>
      <w:proofErr w:type="spellStart"/>
      <w:r w:rsidRPr="00485333">
        <w:rPr>
          <w:rFonts w:eastAsia="Times New Roman" w:cs="Times New Roman"/>
          <w:sz w:val="24"/>
          <w:szCs w:val="24"/>
          <w:lang w:eastAsia="ru-RU"/>
        </w:rPr>
        <w:t>кинестетик</w:t>
      </w:r>
      <w:proofErr w:type="spellEnd"/>
      <w:r w:rsidRPr="00485333">
        <w:rPr>
          <w:rFonts w:eastAsia="Times New Roman" w:cs="Times New Roman"/>
          <w:sz w:val="24"/>
          <w:szCs w:val="24"/>
          <w:lang w:eastAsia="ru-RU"/>
        </w:rPr>
        <w:t xml:space="preserve"> любит трогать учебные материалы, конструировать, собирать или, наоборот, разбирать пособия.</w:t>
      </w:r>
    </w:p>
    <w:p w:rsidR="009A3F23" w:rsidRPr="00607766" w:rsidRDefault="009A3F23" w:rsidP="00E210C1">
      <w:pPr>
        <w:tabs>
          <w:tab w:val="num" w:pos="0"/>
        </w:tabs>
        <w:ind w:hanging="720"/>
        <w:jc w:val="both"/>
        <w:rPr>
          <w:sz w:val="24"/>
          <w:szCs w:val="24"/>
        </w:rPr>
      </w:pPr>
    </w:p>
    <w:p w:rsidR="0020019E" w:rsidRDefault="0020019E" w:rsidP="0020019E">
      <w:pPr>
        <w:jc w:val="both"/>
        <w:rPr>
          <w:sz w:val="24"/>
          <w:szCs w:val="24"/>
        </w:rPr>
      </w:pPr>
    </w:p>
    <w:p w:rsidR="0020019E" w:rsidRPr="0020019E" w:rsidRDefault="0020019E" w:rsidP="00535142">
      <w:pPr>
        <w:rPr>
          <w:b/>
          <w:sz w:val="24"/>
          <w:szCs w:val="24"/>
        </w:rPr>
      </w:pPr>
      <w:r w:rsidRPr="0020019E">
        <w:rPr>
          <w:b/>
          <w:sz w:val="24"/>
          <w:szCs w:val="24"/>
        </w:rPr>
        <w:t>Список рекомендованной литературы</w:t>
      </w:r>
    </w:p>
    <w:p w:rsidR="00206D8E" w:rsidRPr="00607766" w:rsidRDefault="00206D8E" w:rsidP="0020019E">
      <w:pPr>
        <w:pStyle w:val="a4"/>
        <w:numPr>
          <w:ilvl w:val="0"/>
          <w:numId w:val="2"/>
        </w:numPr>
        <w:spacing w:line="276" w:lineRule="auto"/>
        <w:ind w:left="360"/>
        <w:jc w:val="both"/>
      </w:pPr>
      <w:r w:rsidRPr="00607766">
        <w:t>Влияние психологических свойств личности на графическое воспроизведение зрительной информации / С.К. Быструшкин и др. // Сибирский педагогический журнал. - 2017. - №4. – С. 136-144.</w:t>
      </w:r>
    </w:p>
    <w:p w:rsidR="00206D8E" w:rsidRPr="00607766" w:rsidRDefault="00206D8E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Дмитриева, Е.А. Использование компонентов УМК линии «Сферы» по биологии на основе учета ведущего типа восприятия информации школьниками /  Е.А. Дмитриева, О.А. Шагова // Ярославский педагогический вестник. - 2015. - №4. - C 27-32.</w:t>
      </w:r>
    </w:p>
    <w:p w:rsidR="00206D8E" w:rsidRPr="00607766" w:rsidRDefault="00206D8E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lastRenderedPageBreak/>
        <w:t>Мурашова, И.Ю.  Роль полимодального восприятия в речевом развитии ребёнка / И.Ю. Мурашова// CredeExperto: транспорт, общество, образование, язык. - 2015. -  №1. - С. 155-166.</w:t>
      </w:r>
    </w:p>
    <w:p w:rsidR="00206D8E" w:rsidRPr="00607766" w:rsidRDefault="00206D8E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 xml:space="preserve">Мурашова, И.Ю. Полимодальное восприятие младших школьников с задержкой психического развития / И.Ю. Мурашова, </w:t>
      </w:r>
      <w:r w:rsidR="00E41F88" w:rsidRPr="00607766">
        <w:rPr>
          <w:sz w:val="24"/>
          <w:szCs w:val="24"/>
        </w:rPr>
        <w:t xml:space="preserve">В.А. </w:t>
      </w:r>
      <w:r w:rsidRPr="00607766">
        <w:rPr>
          <w:sz w:val="24"/>
          <w:szCs w:val="24"/>
        </w:rPr>
        <w:t>Бандурина // Известия Иркутского государственного университета. Серия: Психология. - 2017. - Т. 20. - С. 39-43.</w:t>
      </w:r>
    </w:p>
    <w:p w:rsidR="00206D8E" w:rsidRPr="00607766" w:rsidRDefault="00206D8E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Мурашова, И.Ю. Связь особенностей полимодального восприятия младших школьников с проявлением дисграфических ошибок на письме /  И.Ю. Мурашова, А.В. Елизова // CredeExperto: транспорт, общество, образование, язык. - 2016. - №3. - С. 278-287.</w:t>
      </w:r>
    </w:p>
    <w:p w:rsidR="00206D8E" w:rsidRPr="00607766" w:rsidRDefault="00206D8E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Николаева</w:t>
      </w:r>
      <w:r w:rsidR="00103EEA" w:rsidRPr="00607766">
        <w:rPr>
          <w:sz w:val="24"/>
          <w:szCs w:val="24"/>
        </w:rPr>
        <w:t>,</w:t>
      </w:r>
      <w:r w:rsidRPr="00607766">
        <w:rPr>
          <w:sz w:val="24"/>
          <w:szCs w:val="24"/>
        </w:rPr>
        <w:t xml:space="preserve"> Е.А. Учет модальностей восприятия младших школьников с общим недоразвитием речи при организации личностно ориентированного обучения / Е.А. Николаева // АНИ: педагогика и психология. - 2017. - №1 (18). - С. 135-138.</w:t>
      </w:r>
    </w:p>
    <w:p w:rsidR="00103EEA" w:rsidRPr="00607766" w:rsidRDefault="00103EEA" w:rsidP="0020019E">
      <w:pPr>
        <w:pStyle w:val="a4"/>
        <w:numPr>
          <w:ilvl w:val="0"/>
          <w:numId w:val="2"/>
        </w:numPr>
        <w:spacing w:line="276" w:lineRule="auto"/>
        <w:ind w:left="360"/>
        <w:jc w:val="both"/>
      </w:pPr>
      <w:r w:rsidRPr="00607766">
        <w:t>Долженкова, В.И. Теоретические основы визуального обучения / В.И. Долженкова // Проблемы педагогики. - 2015. - №4 (5). – С. 17-23.</w:t>
      </w:r>
    </w:p>
    <w:p w:rsidR="00535142" w:rsidRPr="00607766" w:rsidRDefault="00535142" w:rsidP="0020019E">
      <w:pPr>
        <w:pStyle w:val="a4"/>
        <w:numPr>
          <w:ilvl w:val="0"/>
          <w:numId w:val="2"/>
        </w:numPr>
        <w:spacing w:line="276" w:lineRule="auto"/>
        <w:ind w:left="360"/>
        <w:jc w:val="both"/>
      </w:pPr>
      <w:r w:rsidRPr="00607766">
        <w:t>Вольфсон, Ю.Р. Визуальное восприятие в современном обществе или куда движется галактика Гуттенберга? / Ю.Р. Вольфсон, А.Е. Вольчина // RussianJournalofEducationandPsychology. - 2015. - №4 (48). – С. 177-189.</w:t>
      </w:r>
    </w:p>
    <w:p w:rsidR="00535142" w:rsidRPr="00607766" w:rsidRDefault="00535142" w:rsidP="0020019E">
      <w:pPr>
        <w:pStyle w:val="a4"/>
        <w:numPr>
          <w:ilvl w:val="0"/>
          <w:numId w:val="2"/>
        </w:numPr>
        <w:spacing w:line="276" w:lineRule="auto"/>
        <w:ind w:left="360"/>
        <w:jc w:val="both"/>
      </w:pPr>
      <w:r w:rsidRPr="00607766">
        <w:t>Малявина, А.М. О диагностических процедурах определения ведущей модальности восприятия / А.М. Малявина // Филологический класс. - 2013. - №2 (32). – С. 39-41.</w:t>
      </w:r>
    </w:p>
    <w:p w:rsidR="00103EEA" w:rsidRPr="00607766" w:rsidRDefault="00535142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Подлиняев, О.Л. Проблема диагностики и учета психологических особенностей обучающихся в образовательном процессе современной школы / О.Л. Подлиняев // Известия Иркутского государственного университета. Серия: Психология. - 2014. -Т. 8. - С. 65-73.</w:t>
      </w:r>
    </w:p>
    <w:p w:rsidR="00535142" w:rsidRPr="00607766" w:rsidRDefault="00535142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Хорольская, Е.Н. Гендерные особенности функциональной асимметрии полушарий мозга и каналов восприятия учебной информации у 14-15-летних подростков / Е.Н. Х</w:t>
      </w:r>
      <w:bookmarkStart w:id="0" w:name="_GoBack"/>
      <w:bookmarkEnd w:id="0"/>
      <w:r w:rsidRPr="00607766">
        <w:rPr>
          <w:sz w:val="24"/>
          <w:szCs w:val="24"/>
        </w:rPr>
        <w:t>орольская, Т.А. Погребняк // Научный результат. Серия «Физиология». - 2017. - №1 (11). - С. 19-24.</w:t>
      </w:r>
    </w:p>
    <w:p w:rsidR="00535142" w:rsidRPr="00607766" w:rsidRDefault="00982596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Подлиняев, О.Л. Эффективная память : учеб. пособие / О. Л. Подлиняев. - 7-е изд., испр. и доп. - Иркутск : Изд-во ИГУ, 2014. - 200 с.</w:t>
      </w:r>
    </w:p>
    <w:p w:rsidR="00982596" w:rsidRPr="00607766" w:rsidRDefault="007E6FD8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Подлиняев, О.Л. Актуальные проблемы нейропедагогики / О.Л. Подлиняев, К.А. Морнов // Вестник КемГУ. - 2015. - №3-1 (63). - С. 126-129.</w:t>
      </w:r>
    </w:p>
    <w:p w:rsidR="007E6FD8" w:rsidRPr="00607766" w:rsidRDefault="007E6FD8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Блонский, П.П. Избранные педагогические и психологические сочинения /  П.П. Блонский. - Т. 1. Педагогика. - М., 1979.</w:t>
      </w:r>
    </w:p>
    <w:p w:rsidR="007E6FD8" w:rsidRPr="00607766" w:rsidRDefault="0016010C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Яковенко, Т.В. Дифференцированный подход к организации образовательного пространства урока / Т.В. Яковенко, С.В. Фаттахова // Наука и школа. - 2016. - №5. - С. 134-142.</w:t>
      </w:r>
    </w:p>
    <w:p w:rsidR="0016010C" w:rsidRDefault="0016010C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607766">
        <w:rPr>
          <w:sz w:val="24"/>
          <w:szCs w:val="24"/>
        </w:rPr>
        <w:t>Клемантович, И.П. Нейропедагогика: новая отрасль научных знаний / И.П. Клемантович, Е.А. Леванова, В.Г. Степанов // Педагогика и психология образования. - 2016. - №2. - С. 8-17.</w:t>
      </w:r>
    </w:p>
    <w:p w:rsidR="009C507D" w:rsidRPr="00607766" w:rsidRDefault="009C507D" w:rsidP="0020019E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9C507D">
        <w:rPr>
          <w:sz w:val="24"/>
          <w:szCs w:val="24"/>
        </w:rPr>
        <w:t>Чурило, Н.В. Нейропедагогика как основа эффективного образовательного процесса / Н.В. Чурило // Auditorium. - 2019. - №2 (22). - С. 82-86.</w:t>
      </w:r>
    </w:p>
    <w:sectPr w:rsidR="009C507D" w:rsidRPr="00607766" w:rsidSect="0020019E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7F1"/>
    <w:multiLevelType w:val="hybridMultilevel"/>
    <w:tmpl w:val="61D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3A2"/>
    <w:multiLevelType w:val="multilevel"/>
    <w:tmpl w:val="1E94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973F3"/>
    <w:multiLevelType w:val="multilevel"/>
    <w:tmpl w:val="34B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DF279A"/>
    <w:multiLevelType w:val="hybridMultilevel"/>
    <w:tmpl w:val="E36C62A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D8E"/>
    <w:rsid w:val="00103EEA"/>
    <w:rsid w:val="00116AB0"/>
    <w:rsid w:val="0016010C"/>
    <w:rsid w:val="001F3F08"/>
    <w:rsid w:val="0020019E"/>
    <w:rsid w:val="00205C6D"/>
    <w:rsid w:val="00206D8E"/>
    <w:rsid w:val="00277180"/>
    <w:rsid w:val="002864A0"/>
    <w:rsid w:val="00485333"/>
    <w:rsid w:val="00535142"/>
    <w:rsid w:val="005D4CF8"/>
    <w:rsid w:val="00607766"/>
    <w:rsid w:val="007E67E7"/>
    <w:rsid w:val="007E6FD8"/>
    <w:rsid w:val="00833D63"/>
    <w:rsid w:val="00982596"/>
    <w:rsid w:val="009A3F23"/>
    <w:rsid w:val="009C507D"/>
    <w:rsid w:val="00B76B1E"/>
    <w:rsid w:val="00BF1375"/>
    <w:rsid w:val="00CC690B"/>
    <w:rsid w:val="00E210C1"/>
    <w:rsid w:val="00E41F88"/>
    <w:rsid w:val="00EF38B3"/>
    <w:rsid w:val="00F02CF3"/>
    <w:rsid w:val="00F3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54DB1-0589-4A22-A048-03E1FDA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6D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3857-A3FB-4774-BCDF-2AF0C9A6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alexandrovaan</dc:creator>
  <cp:keywords/>
  <dc:description/>
  <cp:lastModifiedBy>Elena</cp:lastModifiedBy>
  <cp:revision>10</cp:revision>
  <dcterms:created xsi:type="dcterms:W3CDTF">2020-01-20T12:59:00Z</dcterms:created>
  <dcterms:modified xsi:type="dcterms:W3CDTF">2020-01-26T07:49:00Z</dcterms:modified>
</cp:coreProperties>
</file>