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87" w:rsidRPr="00603F87" w:rsidRDefault="00DF723B" w:rsidP="00603F87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№4</w:t>
      </w:r>
    </w:p>
    <w:p w:rsidR="00470508" w:rsidRDefault="00470508" w:rsidP="00470508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8156D9" w:rsidRPr="00421161" w:rsidRDefault="008156D9" w:rsidP="00470508">
      <w:pPr>
        <w:contextualSpacing/>
        <w:jc w:val="center"/>
        <w:rPr>
          <w:b/>
          <w:sz w:val="24"/>
          <w:szCs w:val="24"/>
        </w:rPr>
      </w:pPr>
    </w:p>
    <w:p w:rsidR="00470508" w:rsidRPr="00421161" w:rsidRDefault="00470508" w:rsidP="0047050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Форма наставничества: «Ученик-ученик». </w:t>
      </w:r>
      <w:r w:rsidRPr="00421161">
        <w:rPr>
          <w:sz w:val="24"/>
          <w:szCs w:val="24"/>
        </w:rPr>
        <w:t>Ролевая модель: «</w:t>
      </w:r>
      <w:r>
        <w:rPr>
          <w:sz w:val="24"/>
          <w:szCs w:val="24"/>
        </w:rPr>
        <w:t>У</w:t>
      </w:r>
      <w:r w:rsidR="008156D9">
        <w:rPr>
          <w:sz w:val="24"/>
          <w:szCs w:val="24"/>
        </w:rPr>
        <w:t>спевающий ученик</w:t>
      </w:r>
      <w:r w:rsidRPr="00421161">
        <w:rPr>
          <w:sz w:val="24"/>
          <w:szCs w:val="24"/>
        </w:rPr>
        <w:t>-неуспевающий ученик».</w:t>
      </w:r>
    </w:p>
    <w:p w:rsidR="00470508" w:rsidRPr="00421161" w:rsidRDefault="00470508" w:rsidP="00470508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470508" w:rsidRPr="00421161" w:rsidRDefault="00470508" w:rsidP="00470508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470508" w:rsidRPr="00421161" w:rsidRDefault="00470508" w:rsidP="00470508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FD0A12" w:rsidRDefault="00FE5482"/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782"/>
        <w:gridCol w:w="4886"/>
        <w:gridCol w:w="1700"/>
        <w:gridCol w:w="1484"/>
      </w:tblGrid>
      <w:tr w:rsidR="00470508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695DD5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D5" w:rsidRPr="00421161" w:rsidRDefault="00695DD5" w:rsidP="00695D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470508" w:rsidRPr="00421161" w:rsidRDefault="00470508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695DD5" w:rsidRDefault="00695DD5" w:rsidP="00D9405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95DD5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695DD5" w:rsidP="00D94050">
            <w:pPr>
              <w:contextualSpacing/>
              <w:rPr>
                <w:sz w:val="24"/>
                <w:szCs w:val="24"/>
              </w:rPr>
            </w:pPr>
            <w:r w:rsidRPr="00695DD5">
              <w:rPr>
                <w:b/>
                <w:sz w:val="24"/>
                <w:szCs w:val="24"/>
              </w:rPr>
              <w:t>Фактический</w:t>
            </w:r>
            <w:r>
              <w:rPr>
                <w:sz w:val="24"/>
                <w:szCs w:val="24"/>
              </w:rPr>
              <w:t xml:space="preserve"> </w:t>
            </w:r>
            <w:r w:rsidRPr="00695DD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D5" w:rsidRPr="00421161" w:rsidRDefault="00695DD5" w:rsidP="00695D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470508" w:rsidRPr="00421161" w:rsidRDefault="00695DD5" w:rsidP="00695DD5">
            <w:pPr>
              <w:contextualSpacing/>
              <w:rPr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417EF7" w:rsidRPr="00421161" w:rsidTr="00417E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695D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  <w:bookmarkStart w:id="0" w:name="_GoBack"/>
        <w:bookmarkEnd w:id="0"/>
      </w:tr>
      <w:tr w:rsidR="00417EF7" w:rsidRPr="00421161" w:rsidTr="00CD4593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21161">
              <w:rPr>
                <w:sz w:val="24"/>
                <w:szCs w:val="24"/>
              </w:rPr>
              <w:t>Провести самодиагностику на предмет определения приоритетных направлений</w:t>
            </w:r>
            <w:r>
              <w:rPr>
                <w:sz w:val="24"/>
                <w:szCs w:val="24"/>
              </w:rPr>
              <w:t xml:space="preserve"> развития.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</w:t>
            </w:r>
            <w:r>
              <w:rPr>
                <w:sz w:val="24"/>
                <w:szCs w:val="24"/>
              </w:rPr>
              <w:t xml:space="preserve"> наставником.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417EF7" w:rsidRPr="00421161" w:rsidTr="00CD4593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21161">
              <w:rPr>
                <w:sz w:val="24"/>
                <w:szCs w:val="24"/>
              </w:rPr>
              <w:t xml:space="preserve"> Провести диагностическую/развивающую беседу с наставником, для уточнения зон развития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470508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21161">
              <w:rPr>
                <w:color w:val="000000" w:themeColor="text1"/>
                <w:sz w:val="24"/>
                <w:szCs w:val="24"/>
              </w:rPr>
              <w:t xml:space="preserve"> 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70508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17EF7" w:rsidP="00695DD5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70508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70508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417EF7" w:rsidRPr="00421161" w:rsidTr="00417E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417EF7">
            <w:pPr>
              <w:contextualSpacing/>
              <w:jc w:val="center"/>
              <w:rPr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470508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21161">
              <w:rPr>
                <w:sz w:val="24"/>
                <w:szCs w:val="24"/>
              </w:rPr>
              <w:t xml:space="preserve"> 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70508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70508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70508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470508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21161">
              <w:rPr>
                <w:sz w:val="24"/>
                <w:szCs w:val="24"/>
              </w:rPr>
              <w:t xml:space="preserve"> 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70508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70508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Pr="00421161" w:rsidRDefault="00470508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417EF7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421161">
              <w:rPr>
                <w:sz w:val="24"/>
                <w:szCs w:val="24"/>
              </w:rPr>
              <w:t xml:space="preserve"> 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417EF7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21161">
              <w:rPr>
                <w:sz w:val="24"/>
                <w:szCs w:val="24"/>
                <w:shd w:val="clear" w:color="auto" w:fill="FFFFFF"/>
              </w:rPr>
              <w:t xml:space="preserve"> Освоить эффективные подходы к планированию учебной (спортивной, тренировочной, проектной, общественной и др.) деятельности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417EF7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21161">
              <w:rPr>
                <w:sz w:val="24"/>
                <w:szCs w:val="24"/>
              </w:rPr>
              <w:t xml:space="preserve"> 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417EF7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21161">
              <w:rPr>
                <w:sz w:val="24"/>
                <w:szCs w:val="24"/>
              </w:rPr>
              <w:t xml:space="preserve"> 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417EF7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</w:t>
            </w:r>
            <w:r w:rsidR="008156D9">
              <w:rPr>
                <w:sz w:val="24"/>
                <w:szCs w:val="24"/>
              </w:rPr>
              <w:t>курсе (указать, каких) занято ..</w:t>
            </w:r>
            <w:r w:rsidRPr="00421161">
              <w:rPr>
                <w:sz w:val="24"/>
                <w:szCs w:val="24"/>
              </w:rPr>
              <w:t xml:space="preserve"> место/получен статус лауреата;</w:t>
            </w:r>
          </w:p>
          <w:p w:rsidR="00417EF7" w:rsidRPr="00421161" w:rsidRDefault="00417EF7" w:rsidP="00417EF7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417EF7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Default="00417EF7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54271" w:rsidRPr="00421161">
              <w:rPr>
                <w:sz w:val="24"/>
                <w:szCs w:val="24"/>
              </w:rPr>
              <w:t xml:space="preserve"> Выступить с докладом об ученическом проекте на 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854271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417EF7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Default="00854271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21161">
              <w:rPr>
                <w:sz w:val="24"/>
                <w:szCs w:val="24"/>
              </w:rPr>
              <w:t xml:space="preserve"> Изучить основы финансовой грамотности, 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 с наставником организовать и провести внеклассное мероприятие, посвященное повышению финграмотности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854271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7" w:rsidRPr="00421161" w:rsidRDefault="00417EF7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54271" w:rsidRPr="00421161" w:rsidTr="00695DD5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71" w:rsidRDefault="00854271" w:rsidP="00D940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21161">
              <w:rPr>
                <w:sz w:val="24"/>
                <w:szCs w:val="24"/>
              </w:rPr>
              <w:t xml:space="preserve"> 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71" w:rsidRPr="00421161" w:rsidRDefault="00854271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71" w:rsidRPr="00421161" w:rsidRDefault="00854271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71" w:rsidRPr="00421161" w:rsidRDefault="00854271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71" w:rsidRPr="00421161" w:rsidRDefault="00854271" w:rsidP="00D94050">
            <w:pPr>
              <w:contextualSpacing/>
              <w:rPr>
                <w:sz w:val="24"/>
                <w:szCs w:val="24"/>
              </w:rPr>
            </w:pPr>
          </w:p>
        </w:tc>
      </w:tr>
    </w:tbl>
    <w:p w:rsidR="00470508" w:rsidRDefault="0047050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3"/>
        <w:gridCol w:w="7277"/>
      </w:tblGrid>
      <w:tr w:rsidR="008156D9" w:rsidRPr="00421161" w:rsidTr="00D94050">
        <w:trPr>
          <w:trHeight w:val="706"/>
        </w:trPr>
        <w:tc>
          <w:tcPr>
            <w:tcW w:w="7393" w:type="dxa"/>
          </w:tcPr>
          <w:p w:rsidR="008156D9" w:rsidRPr="00421161" w:rsidRDefault="008156D9" w:rsidP="00D94050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8156D9" w:rsidRPr="00421161" w:rsidRDefault="008156D9" w:rsidP="00D94050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8156D9" w:rsidRPr="00421161" w:rsidRDefault="008156D9" w:rsidP="00D94050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8156D9" w:rsidRPr="00421161" w:rsidRDefault="008156D9" w:rsidP="00D94050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8156D9" w:rsidRDefault="008156D9"/>
    <w:p w:rsidR="008156D9" w:rsidRDefault="008156D9" w:rsidP="008156D9">
      <w:pPr>
        <w:tabs>
          <w:tab w:val="left" w:pos="4558"/>
        </w:tabs>
      </w:pPr>
      <w:r>
        <w:lastRenderedPageBreak/>
        <w:tab/>
      </w:r>
    </w:p>
    <w:p w:rsidR="008156D9" w:rsidRPr="00061576" w:rsidRDefault="008156D9" w:rsidP="008156D9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t>Форма наставничества: «Учитель - учитель (педагог – педагог)»</w:t>
      </w:r>
    </w:p>
    <w:p w:rsidR="008156D9" w:rsidRPr="007076A4" w:rsidRDefault="008156D9" w:rsidP="008156D9">
      <w:pPr>
        <w:contextualSpacing/>
        <w:rPr>
          <w:sz w:val="16"/>
          <w:szCs w:val="16"/>
        </w:rPr>
      </w:pPr>
    </w:p>
    <w:p w:rsidR="008156D9" w:rsidRPr="00061576" w:rsidRDefault="008156D9" w:rsidP="008156D9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8156D9" w:rsidRPr="00061576" w:rsidRDefault="008156D9" w:rsidP="008156D9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:rsidR="008156D9" w:rsidRPr="00061576" w:rsidRDefault="008156D9" w:rsidP="008156D9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8156D9" w:rsidRPr="00061576" w:rsidRDefault="008156D9" w:rsidP="008156D9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8156D9" w:rsidRPr="00061576" w:rsidRDefault="008156D9" w:rsidP="008156D9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8156D9" w:rsidRDefault="008156D9" w:rsidP="008156D9">
      <w:pPr>
        <w:tabs>
          <w:tab w:val="left" w:pos="8915"/>
        </w:tabs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p w:rsidR="008156D9" w:rsidRDefault="008156D9" w:rsidP="008156D9">
      <w:pPr>
        <w:tabs>
          <w:tab w:val="left" w:pos="8915"/>
        </w:tabs>
        <w:contextualSpacing/>
        <w:rPr>
          <w:sz w:val="16"/>
          <w:szCs w:val="16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782"/>
        <w:gridCol w:w="4886"/>
        <w:gridCol w:w="1700"/>
        <w:gridCol w:w="1484"/>
      </w:tblGrid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695DD5" w:rsidRDefault="008156D9" w:rsidP="00D9405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95DD5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  <w:r w:rsidRPr="00695DD5">
              <w:rPr>
                <w:b/>
                <w:sz w:val="24"/>
                <w:szCs w:val="24"/>
              </w:rPr>
              <w:t>Фактический</w:t>
            </w:r>
            <w:r>
              <w:rPr>
                <w:sz w:val="24"/>
                <w:szCs w:val="24"/>
              </w:rPr>
              <w:t xml:space="preserve"> </w:t>
            </w:r>
            <w:r w:rsidRPr="00695DD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8156D9" w:rsidRPr="00421161" w:rsidTr="00D9405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8156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 xml:space="preserve">Раздел 1. </w:t>
            </w:r>
            <w:r w:rsidRPr="00061576">
              <w:rPr>
                <w:b/>
                <w:sz w:val="24"/>
                <w:szCs w:val="24"/>
              </w:rPr>
              <w:t>Анализ профессиональных трудностей и способы их преодоления</w:t>
            </w: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8156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1576">
              <w:rPr>
                <w:sz w:val="24"/>
                <w:szCs w:val="24"/>
              </w:rPr>
              <w:t xml:space="preserve"> 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D9" w:rsidRPr="00421161" w:rsidRDefault="002509EF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8156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21161">
              <w:rPr>
                <w:sz w:val="24"/>
                <w:szCs w:val="24"/>
              </w:rPr>
              <w:t xml:space="preserve"> </w:t>
            </w:r>
            <w:r w:rsidR="002509EF"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8156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2116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09EF"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2509EF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Разработаны меры преодоления профессиональных трудностей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156D9" w:rsidRPr="00421161" w:rsidTr="00D9405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jc w:val="center"/>
              <w:rPr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 xml:space="preserve">Раздел 2. </w:t>
            </w:r>
            <w:r w:rsidR="002509EF">
              <w:rPr>
                <w:b/>
                <w:sz w:val="24"/>
                <w:szCs w:val="24"/>
              </w:rPr>
              <w:t>Вхождение в должность</w:t>
            </w: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2509EF">
            <w:pPr>
              <w:tabs>
                <w:tab w:val="center" w:pos="253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21161">
              <w:rPr>
                <w:sz w:val="24"/>
                <w:szCs w:val="24"/>
              </w:rPr>
              <w:t xml:space="preserve"> Познакомиться </w:t>
            </w:r>
            <w:r w:rsidR="002509EF" w:rsidRPr="00061576">
              <w:rPr>
                <w:sz w:val="24"/>
                <w:szCs w:val="24"/>
              </w:rPr>
              <w:t>с ОО, ее особенностями, направлениями работы, Программой развития и др.</w:t>
            </w:r>
            <w:r w:rsidR="002509EF">
              <w:rPr>
                <w:sz w:val="24"/>
                <w:szCs w:val="24"/>
              </w:rPr>
              <w:tab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2509EF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Осуществлено знакомство с 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 и направлениями работы ОО в области …, изучена Программа развития ОО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2509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21161">
              <w:rPr>
                <w:sz w:val="24"/>
                <w:szCs w:val="24"/>
              </w:rPr>
              <w:t xml:space="preserve"> </w:t>
            </w:r>
            <w:r w:rsidR="002509EF"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2509EF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Default="008156D9" w:rsidP="002509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21161">
              <w:rPr>
                <w:sz w:val="24"/>
                <w:szCs w:val="24"/>
              </w:rPr>
              <w:t xml:space="preserve"> </w:t>
            </w:r>
            <w:r w:rsidR="002509EF" w:rsidRPr="00061576">
              <w:rPr>
                <w:sz w:val="24"/>
                <w:szCs w:val="24"/>
              </w:rPr>
              <w:t>Познакомиться с коллективом и наладить взаимодействие с ним: руководство ОО, педагоги-предметники; педагог-психолог, документовед, бухгалтерия, завхоз и пр.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6F4F73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Default="008156D9" w:rsidP="002509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4211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F4F73"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6F4F73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по сайту, на 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 ОО в соцсетях «..» и «…», изуче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 правила размещения информации в Интернете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Default="008156D9" w:rsidP="002509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21161">
              <w:rPr>
                <w:sz w:val="24"/>
                <w:szCs w:val="24"/>
              </w:rPr>
              <w:t xml:space="preserve"> </w:t>
            </w:r>
            <w:r w:rsidR="006F4F73"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6F4F73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Default="008156D9" w:rsidP="002509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21161">
              <w:rPr>
                <w:sz w:val="24"/>
                <w:szCs w:val="24"/>
              </w:rPr>
              <w:t xml:space="preserve"> </w:t>
            </w:r>
            <w:r w:rsidR="006F4F73"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6F4F73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Default="008156D9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21161">
              <w:rPr>
                <w:sz w:val="24"/>
                <w:szCs w:val="24"/>
              </w:rPr>
              <w:t xml:space="preserve"> </w:t>
            </w:r>
            <w:r w:rsidR="006F4F73"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6F4F73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8156D9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Default="008156D9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21161">
              <w:rPr>
                <w:sz w:val="24"/>
                <w:szCs w:val="24"/>
              </w:rPr>
              <w:t xml:space="preserve"> </w:t>
            </w:r>
            <w:r w:rsidR="006F4F73"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6F4F73" w:rsidP="00D940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9" w:rsidRPr="00421161" w:rsidRDefault="008156D9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F6462E" w:rsidRPr="00421161" w:rsidTr="00F646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421161" w:rsidRDefault="00F6462E" w:rsidP="00D9405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Раздел 3</w:t>
            </w:r>
            <w:r w:rsidRPr="00421161">
              <w:rPr>
                <w:b/>
                <w:sz w:val="24"/>
                <w:szCs w:val="24"/>
              </w:rPr>
              <w:t>.</w:t>
            </w:r>
            <w:r w:rsidRPr="00061576">
              <w:rPr>
                <w:b/>
                <w:sz w:val="24"/>
                <w:szCs w:val="24"/>
              </w:rPr>
              <w:t xml:space="preserve"> Направления профессионального развития педагогического</w:t>
            </w:r>
          </w:p>
        </w:tc>
      </w:tr>
      <w:tr w:rsidR="006F4F73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Default="006F4F73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6462E" w:rsidRPr="00061576">
              <w:rPr>
                <w:sz w:val="24"/>
                <w:szCs w:val="24"/>
              </w:rPr>
              <w:t xml:space="preserve"> Изучить психологические и возрастные особенности учащихся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</w:t>
            </w:r>
            <w:r>
              <w:rPr>
                <w:sz w:val="24"/>
                <w:szCs w:val="24"/>
              </w:rPr>
              <w:t>зрастные особенности учащихся …</w:t>
            </w:r>
            <w:r w:rsidRPr="00061576">
              <w:rPr>
                <w:sz w:val="24"/>
                <w:szCs w:val="24"/>
              </w:rPr>
              <w:t xml:space="preserve"> классов, которые учитываются при подготовке к занятиям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6F4F73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Default="006F4F73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6462E" w:rsidRPr="00061576">
              <w:rPr>
                <w:sz w:val="24"/>
                <w:szCs w:val="24"/>
                <w:shd w:val="clear" w:color="auto" w:fill="FFFFFF"/>
              </w:rPr>
              <w:t xml:space="preserve"> Освоить эффективные подходы к планированию деятельности педагога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</w:tr>
      <w:tr w:rsidR="006F4F73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Default="006F4F73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462E" w:rsidRPr="00061576">
              <w:rPr>
                <w:sz w:val="24"/>
                <w:szCs w:val="24"/>
              </w:rPr>
              <w:t xml:space="preserve"> 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 успешный опыт организации таких мероприятий, как фестиваль про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ектов, тематические экскурсии, КВН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6F4F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F73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61576">
              <w:rPr>
                <w:sz w:val="24"/>
                <w:szCs w:val="24"/>
              </w:rPr>
              <w:t xml:space="preserve"> 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подготов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 и проведены (кол-во) род. собраний,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6F4F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F73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61576">
              <w:rPr>
                <w:sz w:val="24"/>
                <w:szCs w:val="24"/>
              </w:rPr>
              <w:t xml:space="preserve"> Освоить успешный опыт учебно-методической работы педагога (составление </w:t>
            </w:r>
            <w:r w:rsidRPr="00061576">
              <w:rPr>
                <w:sz w:val="24"/>
                <w:szCs w:val="24"/>
              </w:rPr>
              <w:lastRenderedPageBreak/>
              <w:t>технологической карты урока; методрекомендаций по … и пр.)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6F4F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F73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061576">
              <w:rPr>
                <w:sz w:val="24"/>
                <w:szCs w:val="24"/>
              </w:rPr>
              <w:t xml:space="preserve"> Изучить опыт участия педагогов в проектной деятельности ОО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6F4F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F73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61576">
              <w:rPr>
                <w:sz w:val="24"/>
                <w:szCs w:val="24"/>
              </w:rPr>
              <w:t xml:space="preserve"> 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профразвития)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изучения успешного опыта организации профразвития в ОО выбраны формы собственного профразвития на следующий год (стажировка в …)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3" w:rsidRPr="00421161" w:rsidRDefault="006F4F73" w:rsidP="006F4F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6462E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61576">
              <w:rPr>
                <w:sz w:val="24"/>
                <w:szCs w:val="24"/>
              </w:rPr>
              <w:t xml:space="preserve"> 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421161" w:rsidRDefault="00F6462E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061576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Усвоен алгоритм эффективного 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щихся и способов их профилактики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421161" w:rsidRDefault="00F6462E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421161" w:rsidRDefault="00F6462E" w:rsidP="006F4F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6462E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061576">
              <w:rPr>
                <w:sz w:val="24"/>
                <w:szCs w:val="24"/>
              </w:rPr>
              <w:t xml:space="preserve"> Познакомиться с успешными практиками разработки и внедрения образовательных инноваций в практику пед.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421161" w:rsidRDefault="00F6462E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061576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421161" w:rsidRDefault="00F6462E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421161" w:rsidRDefault="00F6462E" w:rsidP="006F4F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6462E" w:rsidRPr="00421161" w:rsidTr="00D9405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061576">
              <w:rPr>
                <w:sz w:val="24"/>
                <w:szCs w:val="24"/>
              </w:rPr>
              <w:t xml:space="preserve"> Подготовить публикацию…/конкурсную документацию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421161" w:rsidRDefault="00F6462E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061576" w:rsidRDefault="00F6462E" w:rsidP="006F4F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421161" w:rsidRDefault="00F6462E" w:rsidP="00D940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E" w:rsidRPr="00421161" w:rsidRDefault="00F6462E" w:rsidP="006F4F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156D9" w:rsidRDefault="008156D9" w:rsidP="008156D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3"/>
        <w:gridCol w:w="7277"/>
      </w:tblGrid>
      <w:tr w:rsidR="008156D9" w:rsidRPr="00421161" w:rsidTr="00D94050">
        <w:trPr>
          <w:trHeight w:val="706"/>
        </w:trPr>
        <w:tc>
          <w:tcPr>
            <w:tcW w:w="7393" w:type="dxa"/>
          </w:tcPr>
          <w:p w:rsidR="008156D9" w:rsidRPr="00421161" w:rsidRDefault="008156D9" w:rsidP="00D94050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8156D9" w:rsidRPr="00421161" w:rsidRDefault="008156D9" w:rsidP="00D94050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8156D9" w:rsidRPr="00421161" w:rsidRDefault="008156D9" w:rsidP="00D94050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8156D9" w:rsidRPr="00421161" w:rsidRDefault="008156D9" w:rsidP="00D94050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8156D9" w:rsidRPr="007076A4" w:rsidRDefault="008156D9" w:rsidP="008156D9">
      <w:pPr>
        <w:tabs>
          <w:tab w:val="left" w:pos="8915"/>
        </w:tabs>
        <w:contextualSpacing/>
        <w:rPr>
          <w:sz w:val="16"/>
          <w:szCs w:val="16"/>
        </w:rPr>
      </w:pPr>
    </w:p>
    <w:p w:rsidR="008156D9" w:rsidRPr="008156D9" w:rsidRDefault="008156D9" w:rsidP="008156D9">
      <w:pPr>
        <w:tabs>
          <w:tab w:val="left" w:pos="4558"/>
        </w:tabs>
      </w:pPr>
    </w:p>
    <w:sectPr w:rsidR="008156D9" w:rsidRPr="008156D9" w:rsidSect="00470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82" w:rsidRDefault="00FE5482" w:rsidP="00470508">
      <w:r>
        <w:separator/>
      </w:r>
    </w:p>
  </w:endnote>
  <w:endnote w:type="continuationSeparator" w:id="0">
    <w:p w:rsidR="00FE5482" w:rsidRDefault="00FE5482" w:rsidP="004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82" w:rsidRDefault="00FE5482" w:rsidP="00470508">
      <w:r>
        <w:separator/>
      </w:r>
    </w:p>
  </w:footnote>
  <w:footnote w:type="continuationSeparator" w:id="0">
    <w:p w:rsidR="00FE5482" w:rsidRDefault="00FE5482" w:rsidP="0047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08"/>
    <w:rsid w:val="001D1DB9"/>
    <w:rsid w:val="002509EF"/>
    <w:rsid w:val="003707FA"/>
    <w:rsid w:val="003B75F4"/>
    <w:rsid w:val="00417EF7"/>
    <w:rsid w:val="00470508"/>
    <w:rsid w:val="005569D1"/>
    <w:rsid w:val="00603F87"/>
    <w:rsid w:val="00695DD5"/>
    <w:rsid w:val="006F4F73"/>
    <w:rsid w:val="008156D9"/>
    <w:rsid w:val="00854271"/>
    <w:rsid w:val="00A16925"/>
    <w:rsid w:val="00DF09F2"/>
    <w:rsid w:val="00DF723B"/>
    <w:rsid w:val="00EA30CF"/>
    <w:rsid w:val="00F6462E"/>
    <w:rsid w:val="00FA3239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2E7C"/>
  <w15:docId w15:val="{5BF71256-86A0-43DC-9765-5D4D7C3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8156D9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6D9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02D4D-8979-4332-8A22-40BCDE1F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65 школа</cp:lastModifiedBy>
  <cp:revision>3</cp:revision>
  <dcterms:created xsi:type="dcterms:W3CDTF">2023-05-15T10:21:00Z</dcterms:created>
  <dcterms:modified xsi:type="dcterms:W3CDTF">2023-05-15T10:24:00Z</dcterms:modified>
</cp:coreProperties>
</file>